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56626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FF2090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3E013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8961E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8</w:t>
                            </w:r>
                          </w:p>
                          <w:p w:rsidR="008A0ABA" w:rsidRPr="002023BE" w:rsidRDefault="00EA01A7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AA133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9067D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FF2090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3E013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="008961E1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8</w:t>
                      </w:r>
                    </w:p>
                    <w:p w:rsidR="008A0ABA" w:rsidRPr="002023BE" w:rsidRDefault="00EA01A7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AA133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="009067D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9067DD" w:rsidRPr="00772874">
        <w:rPr>
          <w:rFonts w:ascii="Times New Roman" w:hAnsi="Times New Roman"/>
          <w:sz w:val="24"/>
          <w:szCs w:val="24"/>
        </w:rPr>
        <w:t xml:space="preserve">ії «В» –  </w:t>
      </w:r>
    </w:p>
    <w:p w:rsidR="009067DD" w:rsidRPr="00772874" w:rsidRDefault="008961E1" w:rsidP="006D02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r>
        <w:rPr>
          <w:rFonts w:ascii="Times New Roman" w:hAnsi="Times New Roman"/>
          <w:sz w:val="24"/>
          <w:szCs w:val="24"/>
        </w:rPr>
        <w:t>провідного</w:t>
      </w:r>
      <w:r w:rsidR="009067DD" w:rsidRPr="00772874">
        <w:rPr>
          <w:rFonts w:ascii="Times New Roman" w:hAnsi="Times New Roman"/>
          <w:sz w:val="24"/>
          <w:szCs w:val="24"/>
        </w:rPr>
        <w:t xml:space="preserve"> спеціаліста </w:t>
      </w:r>
      <w:r w:rsidR="009648C6" w:rsidRPr="00772874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 управління соціально-трудових відносин та соціального діалогу</w:t>
      </w:r>
    </w:p>
    <w:bookmarkEnd w:id="1"/>
    <w:p w:rsidR="008A0ABA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4"/>
        <w:gridCol w:w="5715"/>
      </w:tblGrid>
      <w:tr w:rsidR="008A0ABA" w:rsidRPr="00CE208E" w:rsidTr="005A2F0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n766"/>
            <w:bookmarkEnd w:id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61E1" w:rsidRPr="008961E1" w:rsidRDefault="00BB0ED4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8961E1"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організаційні заходи за напрямом роботи відділу;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соціально-трудових відносин та соціального діалогу;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реалізації державної політики у сфері соціально-трудових відносин та соціального діалогу;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реєстрацію територіальних угод, укладених в адміністративно-територіальних одиницях іншого рівня, їх перевірку на відповідність чинному законодавству та забезпечує зберігання копій;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збір інформації з питань роботи територіальної тристоронньої соціально-економічної ради</w:t>
            </w:r>
            <w:r w:rsidR="009A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збір даних для підготовки інформацій та звітів відповідно до напрямів діяльності відділу;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проводить інформаційну роботу з питань соціального діалогу та соціально-трудових відносин у засобах масової інформації;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8961E1" w:rsidRPr="008961E1" w:rsidRDefault="008961E1" w:rsidP="008961E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96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позапланові контрольні доручення керівництва Департаменту;</w:t>
            </w:r>
          </w:p>
          <w:p w:rsidR="008A0ABA" w:rsidRPr="000979CF" w:rsidRDefault="008A0ABA" w:rsidP="008961E1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961E1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8961E1">
              <w:rPr>
                <w:rFonts w:ascii="Times New Roman" w:hAnsi="Times New Roman"/>
                <w:color w:val="000000"/>
                <w:sz w:val="24"/>
                <w:szCs w:val="24"/>
              </w:rPr>
              <w:t>4690</w:t>
            </w:r>
            <w:r w:rsidRPr="005A2F04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2F04" w:rsidRPr="005A2F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</w:t>
            </w:r>
            <w:r w:rsidR="005A2F04" w:rsidRPr="005A2F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статті 52 Закону України «Про державну службу».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925AE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="008A0ABA"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95786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="00695786"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745996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</w:t>
            </w:r>
            <w:r w:rsidR="008A0ABA">
              <w:rPr>
                <w:color w:val="000000"/>
                <w:shd w:val="clear" w:color="auto" w:fill="FFFFFF"/>
              </w:rPr>
              <w:t>Оригінал п</w:t>
            </w:r>
            <w:r w:rsidR="008A0ABA"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="008A0ABA"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44A6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6E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5A2F04" w:rsidRPr="00137146" w:rsidRDefault="005A2F04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F04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11F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8A0ABA" w:rsidRDefault="00FF209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 w:rsidR="003E636C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BB4C93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  <w:r w:rsidR="008A0ABA"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6C5" w:rsidRDefault="00A606C5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A2F0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C47F7" w:rsidP="00BB0ED4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 w:rsidR="00AA1337">
              <w:rPr>
                <w:rFonts w:ascii="Times New Roman" w:hAnsi="Times New Roman"/>
                <w:sz w:val="24"/>
                <w:szCs w:val="24"/>
              </w:rPr>
              <w:t>«Економіка</w:t>
            </w:r>
            <w:r w:rsidR="00BB0ED4">
              <w:rPr>
                <w:rFonts w:ascii="Times New Roman" w:hAnsi="Times New Roman"/>
                <w:sz w:val="24"/>
                <w:szCs w:val="24"/>
              </w:rPr>
              <w:t>» та/або</w:t>
            </w:r>
            <w:r w:rsidR="00AA1337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 w:rsidR="00BB0ED4">
              <w:rPr>
                <w:rFonts w:ascii="Times New Roman" w:hAnsi="Times New Roman"/>
                <w:sz w:val="24"/>
                <w:szCs w:val="24"/>
              </w:rPr>
              <w:t>равознавство», та/або «Соціальна робота»</w:t>
            </w:r>
          </w:p>
        </w:tc>
      </w:tr>
      <w:tr w:rsidR="008A0ABA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743C0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8A0ABA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8A0ABA" w:rsidRPr="00CE208E" w:rsidTr="005A2F04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5A2F0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F04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A0ABA" w:rsidRPr="00CE208E" w:rsidTr="005A2F0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5A2F04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137146" w:rsidRDefault="005A2F0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4232FA" w:rsidRDefault="005A2F04" w:rsidP="005A2F04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4232FA" w:rsidRDefault="005A2F04" w:rsidP="005A2F04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володіння ПК на рівні досвідченого користувача (MSOffice, Internet); </w:t>
            </w:r>
          </w:p>
          <w:p w:rsidR="005A2F04" w:rsidRPr="004232FA" w:rsidRDefault="005A2F04" w:rsidP="005A2F04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5A2F04" w:rsidRPr="004232FA" w:rsidRDefault="005A2F04" w:rsidP="005A2F04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5A2F04" w:rsidRPr="004232FA" w:rsidRDefault="005A2F04" w:rsidP="005A2F04">
            <w:pPr>
              <w:spacing w:after="0"/>
              <w:ind w:left="160"/>
              <w:rPr>
                <w:rFonts w:ascii="Times New Roman" w:hAnsi="Times New Roman"/>
              </w:rPr>
            </w:pPr>
          </w:p>
        </w:tc>
      </w:tr>
      <w:tr w:rsidR="005A2F04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8170A9" w:rsidRDefault="005A2F0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4232FA" w:rsidRDefault="005A2F04" w:rsidP="005A2F04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5A2F04" w:rsidRPr="004232FA" w:rsidRDefault="005A2F04" w:rsidP="005A2F04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F4345C" w:rsidRDefault="005A2F04" w:rsidP="005A2F04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5A2F04" w:rsidRPr="00F4345C" w:rsidRDefault="005A2F04" w:rsidP="005A2F04">
            <w:pPr>
              <w:tabs>
                <w:tab w:val="left" w:pos="176"/>
              </w:tabs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2F04" w:rsidRPr="00F4345C" w:rsidRDefault="005A2F04" w:rsidP="005A2F04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2F04" w:rsidRPr="00F4345C" w:rsidRDefault="005A2F04" w:rsidP="005A2F04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5A2F04" w:rsidRPr="00F4345C" w:rsidRDefault="005A2F04" w:rsidP="005A2F04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5A2F04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137146" w:rsidRDefault="005A2F0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DA36D8" w:rsidRDefault="005A2F04" w:rsidP="005A2F04">
            <w:pPr>
              <w:spacing w:after="0"/>
              <w:ind w:left="160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2F04" w:rsidRPr="00DA36D8" w:rsidRDefault="005A2F04" w:rsidP="005A2F04">
            <w:pPr>
              <w:spacing w:after="0"/>
              <w:ind w:left="160" w:right="144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8A0ABA" w:rsidRPr="00CE208E" w:rsidTr="005A2F0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5A2F04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1F29B9" w:rsidP="00905F4B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5A2F04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“ Про соціальний діалог в Україні”;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“Про колективні договори і угоди”;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професійні спілки, їх права та гарантії діяльності»;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про організації роботодавці, їх об’єднань, права і гарантії їх діяльності»;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“Про порядок вирішення колективних трудових спорів (конфліктів)”;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зайнятість населення»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“Про охорону праці”;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“Про оплату праці” 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засади державної регіональної політики»;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державне прогнозування та розроблення програм економічного і соціального розвитку України»;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“Про місцеве самоврядування в Україні”;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Указ Президента України від 02.04.2011 № 347/2011 “Про Національну тристоронню соціально-економічну раду”;</w:t>
            </w:r>
          </w:p>
          <w:p w:rsidR="008961E1" w:rsidRPr="008961E1" w:rsidRDefault="008961E1" w:rsidP="008961E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 Президента України від 17.11.1998 № 1258/1998 “Про утворення Національної служби посередництва і примирення”;</w:t>
            </w:r>
          </w:p>
          <w:p w:rsidR="00BB0ED4" w:rsidRPr="00137146" w:rsidRDefault="008961E1" w:rsidP="008961E1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61E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43C0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29B9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098E"/>
    <w:rsid w:val="003D132C"/>
    <w:rsid w:val="003D3FEF"/>
    <w:rsid w:val="003D4A74"/>
    <w:rsid w:val="003E0135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2F04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2B89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2874"/>
    <w:rsid w:val="007764C5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E7325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61E1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48C6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263C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337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0ED4"/>
    <w:rsid w:val="00BB387D"/>
    <w:rsid w:val="00BB4C93"/>
    <w:rsid w:val="00BB521A"/>
    <w:rsid w:val="00BB682E"/>
    <w:rsid w:val="00BC012D"/>
    <w:rsid w:val="00BC054C"/>
    <w:rsid w:val="00BC098F"/>
    <w:rsid w:val="00BD1B3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C72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123"/>
    <w:rsid w:val="00D209AE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657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090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5A2F0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5A2F0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3966</Words>
  <Characters>2261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</cp:revision>
  <cp:lastPrinted>2017-11-28T09:47:00Z</cp:lastPrinted>
  <dcterms:created xsi:type="dcterms:W3CDTF">2019-02-27T14:55:00Z</dcterms:created>
  <dcterms:modified xsi:type="dcterms:W3CDTF">2019-02-27T14:55:00Z</dcterms:modified>
</cp:coreProperties>
</file>